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A5F2" w14:textId="77777777" w:rsidR="001556CB" w:rsidRDefault="001556CB">
      <w:pPr>
        <w:pStyle w:val="Body"/>
      </w:pPr>
    </w:p>
    <w:p w14:paraId="21BACFA6" w14:textId="77777777" w:rsidR="001556CB" w:rsidRDefault="001556CB">
      <w:pPr>
        <w:pStyle w:val="Body"/>
      </w:pPr>
    </w:p>
    <w:p w14:paraId="664D53DB" w14:textId="77777777" w:rsidR="001556CB" w:rsidRDefault="001556CB">
      <w:pPr>
        <w:pStyle w:val="Body"/>
      </w:pPr>
    </w:p>
    <w:p w14:paraId="1C11B6B0" w14:textId="02338506" w:rsidR="001556CB" w:rsidRDefault="005923CA">
      <w:pPr>
        <w:pStyle w:val="Body"/>
      </w:pP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1A54D262" wp14:editId="2201A293">
            <wp:simplePos x="0" y="0"/>
            <wp:positionH relativeFrom="margin">
              <wp:posOffset>-452755</wp:posOffset>
            </wp:positionH>
            <wp:positionV relativeFrom="line">
              <wp:posOffset>198120</wp:posOffset>
            </wp:positionV>
            <wp:extent cx="996950" cy="1040765"/>
            <wp:effectExtent l="0" t="0" r="6350" b="635"/>
            <wp:wrapSquare wrapText="bothSides" distT="152400" distB="152400" distL="152400" distR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040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D8ECCD4" w14:textId="026BF21A" w:rsidR="00B531FE" w:rsidRDefault="001556CB">
      <w:pPr>
        <w:pStyle w:val="Body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74878" wp14:editId="2C3BA1EA">
                <wp:simplePos x="0" y="0"/>
                <wp:positionH relativeFrom="column">
                  <wp:posOffset>1355558</wp:posOffset>
                </wp:positionH>
                <wp:positionV relativeFrom="paragraph">
                  <wp:posOffset>66742</wp:posOffset>
                </wp:positionV>
                <wp:extent cx="4659783" cy="717884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783" cy="71788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4A1C9D4" w14:textId="77777777" w:rsidR="005D0583" w:rsidRDefault="005D0583" w:rsidP="00F3270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To whom it may concern,</w:t>
                            </w:r>
                          </w:p>
                          <w:p w14:paraId="40EA6C48" w14:textId="77777777" w:rsidR="005D0583" w:rsidRDefault="005D0583" w:rsidP="00F3270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6C5297B" w14:textId="336065F1" w:rsidR="00F32702" w:rsidRPr="005D0583" w:rsidRDefault="00F32702" w:rsidP="00F3270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 am pleased to write this letter of recommendation for 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Luke Richards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 Throughout my time in </w:t>
                            </w:r>
                            <w:r w:rsidR="00571C31"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education,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 have had the opportunity to write many letters of reference.  Anyone who has had a similar experience knows that it is sometimes difficult to elucidate positive attributes of an individual.  However, that is certainly not the case in reference to </w:t>
                            </w:r>
                            <w:r w:rsidR="00571C31"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Luke, in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fact, it is quite the opposite. I am not sure that my vocabulary can do justice to the positive attributes that 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Luke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displays.   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ords that come to mind when I think of 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Luke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1C31"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are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intelligent, adaptable, passionate, organized, charismatic and an effective communicator.  </w:t>
                            </w:r>
                          </w:p>
                          <w:p w14:paraId="04D54B16" w14:textId="77777777" w:rsidR="00F32702" w:rsidRPr="005D0583" w:rsidRDefault="00F32702" w:rsidP="00F3270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5AE3C60" w14:textId="4999ED4F" w:rsidR="00F32702" w:rsidRPr="005D0583" w:rsidRDefault="00F32702" w:rsidP="00F3270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Luke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has shown tremendous resolve and has pushed himself very hard to achieve his academic goals, because of this resolve and focus 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Luke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w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ill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most likely be 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able to graduate 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near the top of his class 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while taking AP courses and 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playing baseball and being an active member of our arts programs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Luke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has a unique level of maturity for a young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person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has always displayed a “whatever it takes to be successful” mentality.  </w:t>
                            </w:r>
                          </w:p>
                          <w:p w14:paraId="084ED6E4" w14:textId="77777777" w:rsidR="00F32702" w:rsidRPr="005D0583" w:rsidRDefault="00F32702" w:rsidP="00F3270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3969C27" w14:textId="12D66F51" w:rsidR="00F32702" w:rsidRPr="005D0583" w:rsidRDefault="00F32702" w:rsidP="00F3270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As an administrator, I </w:t>
                            </w:r>
                            <w:r w:rsidR="00571C3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often 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speak to our teachers and ask about our students</w:t>
                            </w:r>
                            <w:r w:rsidR="00571C3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and whom they view as positive contributors to the school culture, it is without hesitation that anyone that has 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Luke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in class quickly sa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ys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his name.  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Luke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has made quite an impression on his teachers and classmates alike.  I know that as 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Luke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prepares for the next phase of his life that he will have a similar impact on whomever is lucky enough to have him.</w:t>
                            </w:r>
                          </w:p>
                          <w:p w14:paraId="53F16E44" w14:textId="77777777" w:rsidR="00F32702" w:rsidRPr="005D0583" w:rsidRDefault="00F32702" w:rsidP="00F3270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0200855" w14:textId="60FE1C62" w:rsidR="00F32702" w:rsidRPr="005D0583" w:rsidRDefault="00F32702" w:rsidP="00F3270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In closing, it has been my sincere pleasure to watch 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Luke 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grow and take pride in his work, but more importantly take such accountability for his own future and his own educational growth.  I have no doubt that 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Luke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will be successful in whatever he chooses to do.  It is 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Luke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’s drive and determination, his good-natured spirit and his humbleness that will carry him far in this life.   Please feel free to contact me if you require any further information.</w:t>
                            </w:r>
                          </w:p>
                          <w:p w14:paraId="17EC98B9" w14:textId="77777777" w:rsidR="00F32702" w:rsidRPr="005D0583" w:rsidRDefault="00F32702" w:rsidP="00F3270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AAB9DC9" w14:textId="77777777" w:rsidR="00F32702" w:rsidRPr="005D0583" w:rsidRDefault="00F32702" w:rsidP="00F3270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Respectfully,</w:t>
                            </w:r>
                          </w:p>
                          <w:p w14:paraId="54D12B25" w14:textId="77777777" w:rsidR="00F32702" w:rsidRPr="005D0583" w:rsidRDefault="00F32702" w:rsidP="00F3270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770FF55" w14:textId="77777777" w:rsidR="00F32702" w:rsidRPr="005D0583" w:rsidRDefault="00F32702" w:rsidP="00F3270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500585D" w14:textId="77777777" w:rsidR="00F32702" w:rsidRPr="005D0583" w:rsidRDefault="00F32702" w:rsidP="00F3270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Michael J. </w:t>
                            </w:r>
                            <w:proofErr w:type="spellStart"/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Gundersdorf</w:t>
                            </w:r>
                            <w:proofErr w:type="spellEnd"/>
                          </w:p>
                          <w:p w14:paraId="394AC49F" w14:textId="5E5B1AD6" w:rsidR="00F32702" w:rsidRPr="005D0583" w:rsidRDefault="005D0583" w:rsidP="00F3270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Head of School for </w:t>
                            </w:r>
                            <w:r w:rsidR="00F32702"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Academic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F32702"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465E3A1" w14:textId="77777777" w:rsidR="00F32702" w:rsidRPr="005D0583" w:rsidRDefault="00F32702" w:rsidP="00F3270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North Pointe Prep</w:t>
                            </w: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3DA3F20" w14:textId="77777777" w:rsidR="00F32702" w:rsidRPr="005D0583" w:rsidRDefault="00F32702" w:rsidP="00F3270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D05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mgundersdorf@pointeschools.org</w:t>
                            </w:r>
                          </w:p>
                          <w:p w14:paraId="563D29AD" w14:textId="77777777" w:rsidR="001556CB" w:rsidRPr="005D0583" w:rsidRDefault="001556C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748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75pt;margin-top:5.25pt;width:366.9pt;height:56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" filled="f" stroked="f" strokeweight="1pt">
                <v:stroke miterlimit="4"/>
                <v:textbox inset="4pt,4pt,4pt,4pt">
                  <w:txbxContent>
                    <w:p w14:paraId="24A1C9D4" w14:textId="77777777" w:rsidR="005D0583" w:rsidRDefault="005D0583" w:rsidP="00F3270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To whom it may concern,</w:t>
                      </w:r>
                    </w:p>
                    <w:p w14:paraId="40EA6C48" w14:textId="77777777" w:rsidR="005D0583" w:rsidRDefault="005D0583" w:rsidP="00F3270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6C5297B" w14:textId="336065F1" w:rsidR="00F32702" w:rsidRPr="005D0583" w:rsidRDefault="00F32702" w:rsidP="00F3270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 am pleased to write this letter of recommendation for 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Luke Richards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 Throughout my time in </w:t>
                      </w:r>
                      <w:r w:rsidR="00571C31"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education,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 have had the opportunity to write many letters of reference.  Anyone who has had a similar experience knows that it is sometimes difficult to elucidate positive attributes of an individual.  However, that is certainly not the case in reference to </w:t>
                      </w:r>
                      <w:r w:rsidR="00571C31"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Luke, in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fact, it is quite the opposite. I am not sure that my vocabulary can do justice to the positive attributes that 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Luke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displays.   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ords that come to mind when I think of 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Luke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571C31"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are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intelligent, adaptable, passionate, organized, charismatic and an effective communicator.  </w:t>
                      </w:r>
                    </w:p>
                    <w:p w14:paraId="04D54B16" w14:textId="77777777" w:rsidR="00F32702" w:rsidRPr="005D0583" w:rsidRDefault="00F32702" w:rsidP="00F3270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5AE3C60" w14:textId="4999ED4F" w:rsidR="00F32702" w:rsidRPr="005D0583" w:rsidRDefault="00F32702" w:rsidP="00F3270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Luke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has shown tremendous resolve and has pushed himself very hard to achieve his academic goals, because of this resolve and focus 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Luke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w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ill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most likely be 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able to graduate 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near the top of his class 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while taking AP courses and 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playing baseball and being an active member of our arts programs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 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Luke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has a unique level of maturity for a young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person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and 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has always displayed a “whatever it takes to be successful” mentality.  </w:t>
                      </w:r>
                    </w:p>
                    <w:p w14:paraId="084ED6E4" w14:textId="77777777" w:rsidR="00F32702" w:rsidRPr="005D0583" w:rsidRDefault="00F32702" w:rsidP="00F3270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3969C27" w14:textId="12D66F51" w:rsidR="00F32702" w:rsidRPr="005D0583" w:rsidRDefault="00F32702" w:rsidP="00F3270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As an administrator, I </w:t>
                      </w:r>
                      <w:r w:rsidR="00571C3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often 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speak to our teachers and ask about our students</w:t>
                      </w:r>
                      <w:r w:rsidR="00571C3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and whom they view as positive contributors to the school culture, it is without hesitation that anyone that has 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Luke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in class quickly sa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ys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his name.  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Luke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has made quite an impression on his teachers and classmates alike.  I know that as 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Luke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prepares for the next phase of his life that he will have a similar impact on whomever is lucky enough to have him.</w:t>
                      </w:r>
                    </w:p>
                    <w:p w14:paraId="53F16E44" w14:textId="77777777" w:rsidR="00F32702" w:rsidRPr="005D0583" w:rsidRDefault="00F32702" w:rsidP="00F3270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0200855" w14:textId="60FE1C62" w:rsidR="00F32702" w:rsidRPr="005D0583" w:rsidRDefault="00F32702" w:rsidP="00F3270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In closing, it has been my sincere pleasure to watch 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Luke 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grow and take pride in his work, but more importantly take such accountability for his own future and his own educational growth.  I have no doubt that 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Luke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will be successful in whatever he chooses to do.  It is 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Luke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’s drive and determination, his good-natured spirit and his humbleness that will carry him far in this life.   Please feel free to contact me if you require any further information.</w:t>
                      </w:r>
                    </w:p>
                    <w:p w14:paraId="17EC98B9" w14:textId="77777777" w:rsidR="00F32702" w:rsidRPr="005D0583" w:rsidRDefault="00F32702" w:rsidP="00F3270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AAB9DC9" w14:textId="77777777" w:rsidR="00F32702" w:rsidRPr="005D0583" w:rsidRDefault="00F32702" w:rsidP="00F3270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Respectfully,</w:t>
                      </w:r>
                    </w:p>
                    <w:p w14:paraId="54D12B25" w14:textId="77777777" w:rsidR="00F32702" w:rsidRPr="005D0583" w:rsidRDefault="00F32702" w:rsidP="00F3270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770FF55" w14:textId="77777777" w:rsidR="00F32702" w:rsidRPr="005D0583" w:rsidRDefault="00F32702" w:rsidP="00F3270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4500585D" w14:textId="77777777" w:rsidR="00F32702" w:rsidRPr="005D0583" w:rsidRDefault="00F32702" w:rsidP="00F3270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Michael J. </w:t>
                      </w:r>
                      <w:proofErr w:type="spellStart"/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Gundersdorf</w:t>
                      </w:r>
                      <w:proofErr w:type="spellEnd"/>
                    </w:p>
                    <w:p w14:paraId="394AC49F" w14:textId="5E5B1AD6" w:rsidR="00F32702" w:rsidRPr="005D0583" w:rsidRDefault="005D0583" w:rsidP="00F3270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Head of School for </w:t>
                      </w:r>
                      <w:r w:rsidR="00F32702"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Academic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s</w:t>
                      </w:r>
                      <w:r w:rsidR="00F32702"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465E3A1" w14:textId="77777777" w:rsidR="00F32702" w:rsidRPr="005D0583" w:rsidRDefault="00F32702" w:rsidP="00F3270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North Pointe Prep</w:t>
                      </w: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</w:p>
                    <w:p w14:paraId="53DA3F20" w14:textId="77777777" w:rsidR="00F32702" w:rsidRPr="005D0583" w:rsidRDefault="00F32702" w:rsidP="00F3270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D05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mgundersdorf@pointeschools.org</w:t>
                      </w:r>
                    </w:p>
                    <w:p w14:paraId="563D29AD" w14:textId="77777777" w:rsidR="001556CB" w:rsidRPr="005D0583" w:rsidRDefault="001556C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314B35E" wp14:editId="4C31C370">
                <wp:simplePos x="0" y="0"/>
                <wp:positionH relativeFrom="margin">
                  <wp:posOffset>-958850</wp:posOffset>
                </wp:positionH>
                <wp:positionV relativeFrom="line">
                  <wp:posOffset>1211927</wp:posOffset>
                </wp:positionV>
                <wp:extent cx="2018388" cy="95060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388" cy="9506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EDBA0B" w14:textId="77777777" w:rsidR="00B531FE" w:rsidRDefault="00DE0987">
                            <w:pPr>
                              <w:pStyle w:val="Body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North Pointe Prep</w:t>
                            </w:r>
                          </w:p>
                          <w:p w14:paraId="43070CF7" w14:textId="77777777" w:rsidR="00B531FE" w:rsidRDefault="00DE0987">
                            <w:pPr>
                              <w:pStyle w:val="Bod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10215 North 43rd Avenue</w:t>
                            </w:r>
                          </w:p>
                          <w:p w14:paraId="008938D3" w14:textId="77777777" w:rsidR="00B531FE" w:rsidRDefault="00DE0987">
                            <w:pPr>
                              <w:pStyle w:val="Bod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Phoenix, Arizona 85051</w:t>
                            </w:r>
                          </w:p>
                          <w:p w14:paraId="2B55A901" w14:textId="77777777" w:rsidR="00B531FE" w:rsidRDefault="00DE0987">
                            <w:pPr>
                              <w:pStyle w:val="Bod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Voice: 623.209.0017</w:t>
                            </w:r>
                          </w:p>
                          <w:p w14:paraId="1041679B" w14:textId="77777777" w:rsidR="00B531FE" w:rsidRDefault="00DE0987">
                            <w:pPr>
                              <w:pStyle w:val="Bod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Fax: 623.209.0021</w:t>
                            </w:r>
                          </w:p>
                          <w:p w14:paraId="383054ED" w14:textId="77777777" w:rsidR="00B531FE" w:rsidRDefault="0008648F">
                            <w:pPr>
                              <w:pStyle w:val="Body"/>
                              <w:jc w:val="center"/>
                            </w:pPr>
                            <w:hyperlink r:id="rId8" w:history="1">
                              <w:r w:rsidR="00DE0987">
                                <w:rPr>
                                  <w:rStyle w:val="Hyperlink0"/>
                                  <w:b/>
                                  <w:bCs/>
                                  <w:sz w:val="18"/>
                                  <w:szCs w:val="18"/>
                                </w:rPr>
                                <w:t>northpointeprep.org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4B35E" id="officeArt object" o:spid="_x0000_s1027" type="#_x0000_t202" style="position:absolute;margin-left:-75.5pt;margin-top:95.45pt;width:158.95pt;height:74.8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14 21593 -14 21593 21586 0 21586 0 -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" filled="f" stroked="f" strokeweight="1pt">
                <v:stroke miterlimit="4"/>
                <v:textbox inset="0,0,0,0">
                  <w:txbxContent>
                    <w:p w14:paraId="28EDBA0B" w14:textId="77777777" w:rsidR="00B531FE" w:rsidRDefault="00DE0987">
                      <w:pPr>
                        <w:pStyle w:val="Body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North Pointe Prep</w:t>
                      </w:r>
                    </w:p>
                    <w:p w14:paraId="43070CF7" w14:textId="77777777" w:rsidR="00B531FE" w:rsidRDefault="00DE0987">
                      <w:pPr>
                        <w:pStyle w:val="Body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10215 North 43rd Avenue</w:t>
                      </w:r>
                    </w:p>
                    <w:p w14:paraId="008938D3" w14:textId="77777777" w:rsidR="00B531FE" w:rsidRDefault="00DE0987">
                      <w:pPr>
                        <w:pStyle w:val="Body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Phoenix, Arizona 85051</w:t>
                      </w:r>
                    </w:p>
                    <w:p w14:paraId="2B55A901" w14:textId="77777777" w:rsidR="00B531FE" w:rsidRDefault="00DE0987">
                      <w:pPr>
                        <w:pStyle w:val="Body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Voice: 623.209.0017</w:t>
                      </w:r>
                    </w:p>
                    <w:p w14:paraId="1041679B" w14:textId="77777777" w:rsidR="00B531FE" w:rsidRDefault="00DE0987">
                      <w:pPr>
                        <w:pStyle w:val="Body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Fax: 623.209.0021</w:t>
                      </w:r>
                    </w:p>
                    <w:p w14:paraId="383054ED" w14:textId="77777777" w:rsidR="00B531FE" w:rsidRDefault="00DE0987">
                      <w:pPr>
                        <w:pStyle w:val="Body"/>
                        <w:jc w:val="center"/>
                      </w:pPr>
                      <w:hyperlink r:id="rId9" w:history="1">
                        <w:r>
                          <w:rPr>
                            <w:rStyle w:val="Hyperlink0"/>
                            <w:b/>
                            <w:bCs/>
                            <w:sz w:val="18"/>
                            <w:szCs w:val="18"/>
                          </w:rPr>
                          <w:t>northpointeprep.org</w:t>
                        </w:r>
                      </w:hyperlink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C237290" wp14:editId="4F48CF44">
                <wp:simplePos x="0" y="0"/>
                <wp:positionH relativeFrom="margin">
                  <wp:posOffset>-790014</wp:posOffset>
                </wp:positionH>
                <wp:positionV relativeFrom="line">
                  <wp:posOffset>2347759</wp:posOffset>
                </wp:positionV>
                <wp:extent cx="1826652" cy="36385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652" cy="36385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BFC79A" w14:textId="77777777" w:rsidR="00B531FE" w:rsidRPr="001556CB" w:rsidRDefault="00B531FE">
                            <w:pPr>
                              <w:pStyle w:val="Body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4F95A8" w14:textId="77777777" w:rsidR="00B531FE" w:rsidRPr="001556CB" w:rsidRDefault="00B531FE">
                            <w:pPr>
                              <w:pStyle w:val="Body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2D2CBD" w14:textId="375300B5" w:rsidR="00B531FE" w:rsidRDefault="00DE0987">
                            <w:pPr>
                              <w:pStyle w:val="Body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56CB">
                              <w:rPr>
                                <w:sz w:val="16"/>
                                <w:szCs w:val="16"/>
                              </w:rPr>
                              <w:t>Stephanie Schumann</w:t>
                            </w:r>
                          </w:p>
                          <w:p w14:paraId="064EEE6F" w14:textId="5B09A20E" w:rsidR="003C0CE5" w:rsidRPr="001556CB" w:rsidRDefault="003C0CE5">
                            <w:pPr>
                              <w:pStyle w:val="Body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Head of School for Operations</w:t>
                            </w:r>
                          </w:p>
                          <w:p w14:paraId="611A3F47" w14:textId="77777777" w:rsidR="00B531FE" w:rsidRPr="001556CB" w:rsidRDefault="00DE0987">
                            <w:pPr>
                              <w:pStyle w:val="Body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56CB">
                              <w:rPr>
                                <w:sz w:val="16"/>
                                <w:szCs w:val="16"/>
                              </w:rPr>
                              <w:t>Athletic Director</w:t>
                            </w:r>
                          </w:p>
                          <w:p w14:paraId="46FA60EE" w14:textId="77777777" w:rsidR="00B531FE" w:rsidRPr="001556CB" w:rsidRDefault="00DE0987">
                            <w:pPr>
                              <w:pStyle w:val="Body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56CB">
                              <w:rPr>
                                <w:sz w:val="16"/>
                                <w:szCs w:val="16"/>
                              </w:rPr>
                              <w:t>sschumann@pointeschools.org</w:t>
                            </w:r>
                          </w:p>
                          <w:p w14:paraId="0E657802" w14:textId="77777777" w:rsidR="00B531FE" w:rsidRPr="001556CB" w:rsidRDefault="00B531FE">
                            <w:pPr>
                              <w:pStyle w:val="Body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B9ADA1" w14:textId="3B384184" w:rsidR="00B531FE" w:rsidRDefault="00DE0987">
                            <w:pPr>
                              <w:pStyle w:val="Body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56CB">
                              <w:rPr>
                                <w:sz w:val="16"/>
                                <w:szCs w:val="16"/>
                              </w:rPr>
                              <w:t>Mi</w:t>
                            </w:r>
                            <w:r w:rsidR="003C0CE5">
                              <w:rPr>
                                <w:sz w:val="16"/>
                                <w:szCs w:val="16"/>
                              </w:rPr>
                              <w:t>chael</w:t>
                            </w:r>
                            <w:r w:rsidRPr="001556C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556CB">
                              <w:rPr>
                                <w:sz w:val="16"/>
                                <w:szCs w:val="16"/>
                              </w:rPr>
                              <w:t>Gundersdorf</w:t>
                            </w:r>
                            <w:proofErr w:type="spellEnd"/>
                          </w:p>
                          <w:p w14:paraId="210FBF98" w14:textId="707AF51E" w:rsidR="003C0CE5" w:rsidRPr="001556CB" w:rsidRDefault="003C0CE5">
                            <w:pPr>
                              <w:pStyle w:val="Body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Head of School for Academics</w:t>
                            </w:r>
                          </w:p>
                          <w:p w14:paraId="1F46EF94" w14:textId="77777777" w:rsidR="00B531FE" w:rsidRPr="001556CB" w:rsidRDefault="00DE0987">
                            <w:pPr>
                              <w:pStyle w:val="Body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56CB">
                              <w:rPr>
                                <w:sz w:val="16"/>
                                <w:szCs w:val="16"/>
                              </w:rPr>
                              <w:t>Academic Advisor</w:t>
                            </w:r>
                          </w:p>
                          <w:p w14:paraId="7F61BE6E" w14:textId="77777777" w:rsidR="00B531FE" w:rsidRPr="001556CB" w:rsidRDefault="0008648F">
                            <w:pPr>
                              <w:pStyle w:val="Body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hyperlink r:id="rId10" w:history="1">
                              <w:r w:rsidR="00DE0987" w:rsidRPr="001556CB">
                                <w:rPr>
                                  <w:sz w:val="16"/>
                                  <w:szCs w:val="16"/>
                                </w:rPr>
                                <w:t>mgundersdorf@pointeschools.org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7290" id="_x0000_s1028" type="#_x0000_t202" style="position:absolute;margin-left:-62.2pt;margin-top:184.85pt;width:143.85pt;height:286.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592 0 21592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" filled="f" stroked="f" strokeweight="1pt">
                <v:stroke miterlimit="4"/>
                <v:textbox inset="4pt,4pt,4pt,4pt">
                  <w:txbxContent>
                    <w:p w14:paraId="7DBFC79A" w14:textId="77777777" w:rsidR="00B531FE" w:rsidRPr="001556CB" w:rsidRDefault="00B531FE">
                      <w:pPr>
                        <w:pStyle w:val="Body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14F95A8" w14:textId="77777777" w:rsidR="00B531FE" w:rsidRPr="001556CB" w:rsidRDefault="00B531FE">
                      <w:pPr>
                        <w:pStyle w:val="Body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52D2CBD" w14:textId="375300B5" w:rsidR="00B531FE" w:rsidRDefault="00DE0987">
                      <w:pPr>
                        <w:pStyle w:val="Body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556CB">
                        <w:rPr>
                          <w:sz w:val="16"/>
                          <w:szCs w:val="16"/>
                        </w:rPr>
                        <w:t>Stephanie Schumann</w:t>
                      </w:r>
                    </w:p>
                    <w:p w14:paraId="064EEE6F" w14:textId="5B09A20E" w:rsidR="003C0CE5" w:rsidRPr="001556CB" w:rsidRDefault="003C0CE5">
                      <w:pPr>
                        <w:pStyle w:val="Body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Head of School for Operations</w:t>
                      </w:r>
                    </w:p>
                    <w:p w14:paraId="611A3F47" w14:textId="77777777" w:rsidR="00B531FE" w:rsidRPr="001556CB" w:rsidRDefault="00DE0987">
                      <w:pPr>
                        <w:pStyle w:val="Body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556CB">
                        <w:rPr>
                          <w:sz w:val="16"/>
                          <w:szCs w:val="16"/>
                        </w:rPr>
                        <w:t>Athletic Director</w:t>
                      </w:r>
                    </w:p>
                    <w:p w14:paraId="46FA60EE" w14:textId="77777777" w:rsidR="00B531FE" w:rsidRPr="001556CB" w:rsidRDefault="00DE0987">
                      <w:pPr>
                        <w:pStyle w:val="Body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556CB">
                        <w:rPr>
                          <w:sz w:val="16"/>
                          <w:szCs w:val="16"/>
                        </w:rPr>
                        <w:t>sschumann@pointeschools.org</w:t>
                      </w:r>
                    </w:p>
                    <w:p w14:paraId="0E657802" w14:textId="77777777" w:rsidR="00B531FE" w:rsidRPr="001556CB" w:rsidRDefault="00B531FE">
                      <w:pPr>
                        <w:pStyle w:val="Body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5B9ADA1" w14:textId="3B384184" w:rsidR="00B531FE" w:rsidRDefault="00DE0987">
                      <w:pPr>
                        <w:pStyle w:val="Body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556CB">
                        <w:rPr>
                          <w:sz w:val="16"/>
                          <w:szCs w:val="16"/>
                        </w:rPr>
                        <w:t>Mi</w:t>
                      </w:r>
                      <w:r w:rsidR="003C0CE5">
                        <w:rPr>
                          <w:sz w:val="16"/>
                          <w:szCs w:val="16"/>
                        </w:rPr>
                        <w:t>chael</w:t>
                      </w:r>
                      <w:r w:rsidRPr="001556C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556CB">
                        <w:rPr>
                          <w:sz w:val="16"/>
                          <w:szCs w:val="16"/>
                        </w:rPr>
                        <w:t>Gundersdorf</w:t>
                      </w:r>
                      <w:proofErr w:type="spellEnd"/>
                    </w:p>
                    <w:p w14:paraId="210FBF98" w14:textId="707AF51E" w:rsidR="003C0CE5" w:rsidRPr="001556CB" w:rsidRDefault="003C0CE5">
                      <w:pPr>
                        <w:pStyle w:val="Body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Head of School for Academics</w:t>
                      </w:r>
                    </w:p>
                    <w:p w14:paraId="1F46EF94" w14:textId="77777777" w:rsidR="00B531FE" w:rsidRPr="001556CB" w:rsidRDefault="00DE0987">
                      <w:pPr>
                        <w:pStyle w:val="Body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556CB">
                        <w:rPr>
                          <w:sz w:val="16"/>
                          <w:szCs w:val="16"/>
                        </w:rPr>
                        <w:t>Academic Advisor</w:t>
                      </w:r>
                    </w:p>
                    <w:p w14:paraId="7F61BE6E" w14:textId="77777777" w:rsidR="00B531FE" w:rsidRPr="001556CB" w:rsidRDefault="001B4203">
                      <w:pPr>
                        <w:pStyle w:val="Body"/>
                        <w:jc w:val="center"/>
                        <w:rPr>
                          <w:sz w:val="21"/>
                          <w:szCs w:val="21"/>
                        </w:rPr>
                      </w:pPr>
                      <w:hyperlink r:id="rId11" w:history="1">
                        <w:r w:rsidR="00DE0987" w:rsidRPr="001556CB">
                          <w:rPr>
                            <w:sz w:val="16"/>
                            <w:szCs w:val="16"/>
                          </w:rPr>
                          <w:t>mgundersdorf@pointeschools.org</w:t>
                        </w:r>
                      </w:hyperlink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0FEA355" wp14:editId="73CCECCF">
                <wp:simplePos x="0" y="0"/>
                <wp:positionH relativeFrom="page">
                  <wp:posOffset>2001837</wp:posOffset>
                </wp:positionH>
                <wp:positionV relativeFrom="page">
                  <wp:posOffset>1099145</wp:posOffset>
                </wp:positionV>
                <wp:extent cx="33100" cy="7860110"/>
                <wp:effectExtent l="0" t="0" r="0" b="0"/>
                <wp:wrapThrough wrapText="bothSides" distL="152400" distR="152400">
                  <wp:wrapPolygon edited="1">
                    <wp:start x="17353" y="0"/>
                    <wp:lineTo x="-4144" y="21600"/>
                    <wp:lineTo x="4144" y="21600"/>
                    <wp:lineTo x="25640" y="0"/>
                    <wp:lineTo x="17353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0" cy="78601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157.6pt;margin-top:86.5pt;width:2.6pt;height:618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21600 L 21600,0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</w:p>
    <w:sectPr w:rsidR="00B531FE">
      <w:headerReference w:type="default" r:id="rId12"/>
      <w:footerReference w:type="defaul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CFEF" w14:textId="77777777" w:rsidR="0008648F" w:rsidRDefault="0008648F">
      <w:r>
        <w:separator/>
      </w:r>
    </w:p>
  </w:endnote>
  <w:endnote w:type="continuationSeparator" w:id="0">
    <w:p w14:paraId="6696C634" w14:textId="77777777" w:rsidR="0008648F" w:rsidRDefault="0008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9144" w14:textId="77777777" w:rsidR="00B531FE" w:rsidRDefault="00B531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A35D" w14:textId="77777777" w:rsidR="0008648F" w:rsidRDefault="0008648F">
      <w:r>
        <w:separator/>
      </w:r>
    </w:p>
  </w:footnote>
  <w:footnote w:type="continuationSeparator" w:id="0">
    <w:p w14:paraId="1715F57C" w14:textId="77777777" w:rsidR="0008648F" w:rsidRDefault="00086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DC2C" w14:textId="77777777" w:rsidR="00B531FE" w:rsidRDefault="00B531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1FE"/>
    <w:rsid w:val="0008648F"/>
    <w:rsid w:val="001556CB"/>
    <w:rsid w:val="001B4203"/>
    <w:rsid w:val="003C0CE5"/>
    <w:rsid w:val="00571C31"/>
    <w:rsid w:val="005923CA"/>
    <w:rsid w:val="005D0583"/>
    <w:rsid w:val="007B6805"/>
    <w:rsid w:val="00921D9C"/>
    <w:rsid w:val="00B17BB2"/>
    <w:rsid w:val="00B531FE"/>
    <w:rsid w:val="00BD0EB3"/>
    <w:rsid w:val="00DE0987"/>
    <w:rsid w:val="00F3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A548"/>
  <w15:docId w15:val="{97E07EB7-045F-E04E-91DF-5348A986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pointeprep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gundersdorf@pointeschool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gundersdorf@pointeschoo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rthpointeprep.org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76AD0B-B79B-0643-BA40-E63A09D7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Gundersdorf</cp:lastModifiedBy>
  <cp:revision>3</cp:revision>
  <dcterms:created xsi:type="dcterms:W3CDTF">2023-02-01T15:59:00Z</dcterms:created>
  <dcterms:modified xsi:type="dcterms:W3CDTF">2023-02-01T21:02:00Z</dcterms:modified>
</cp:coreProperties>
</file>